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本章复习提升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易混易错练</w:t>
      </w:r>
    </w:p>
    <w:p>
      <w:pPr>
        <w:rPr>
          <w:rFonts w:hint="eastAsia"/>
        </w:rPr>
      </w:pPr>
      <w:r>
        <w:rPr>
          <w:rFonts w:hint="eastAsia"/>
        </w:rPr>
        <w:t>1．某单位有职工100人，不到35岁的有45人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35岁到49岁的有25人，剩下的为50岁以上</w:t>
      </w:r>
      <w:r>
        <w:rPr>
          <w:rFonts w:hint="eastAsia"/>
          <w:lang w:eastAsia="zh-CN"/>
        </w:rPr>
        <w:t>(</w:t>
      </w:r>
      <w:r>
        <w:rPr>
          <w:rFonts w:hint="eastAsia"/>
        </w:rPr>
        <w:t>包括50岁</w:t>
      </w:r>
      <w:r>
        <w:rPr>
          <w:rFonts w:hint="eastAsia"/>
          <w:lang w:eastAsia="zh-CN"/>
        </w:rPr>
        <w:t>)</w:t>
      </w:r>
      <w:r>
        <w:rPr>
          <w:rFonts w:hint="eastAsia"/>
        </w:rPr>
        <w:t>的人，用分层抽样的方法从中抽取20人，各年龄段分别抽取的人数为  (   )</w:t>
      </w:r>
    </w:p>
    <w:p>
      <w:pPr>
        <w:rPr>
          <w:rFonts w:hint="eastAsia"/>
        </w:rPr>
      </w:pPr>
      <w:r>
        <w:rPr>
          <w:rFonts w:hint="eastAsia"/>
        </w:rPr>
        <w:t>A．7，5，8    B．9，5，6</w:t>
      </w:r>
    </w:p>
    <w:p>
      <w:pPr>
        <w:rPr>
          <w:rFonts w:hint="eastAsia"/>
        </w:rPr>
      </w:pPr>
      <w:r>
        <w:rPr>
          <w:rFonts w:hint="eastAsia"/>
        </w:rPr>
        <w:t>C．7，5，9    D．8，5，7</w:t>
      </w:r>
    </w:p>
    <w:p>
      <w:pPr>
        <w:rPr>
          <w:rFonts w:hint="eastAsia"/>
        </w:rPr>
      </w:pPr>
      <w:r>
        <w:rPr>
          <w:rFonts w:hint="eastAsia"/>
        </w:rPr>
        <w:t>2．某学校高一、高二、高三年级的学生人数之比为3:3:4，现用分层抽样的方法从该校高中三个年级的学生中抽取容量为50的样本，则应从高二年级抽取________名学生．</w:t>
      </w:r>
    </w:p>
    <w:p>
      <w:pPr>
        <w:rPr>
          <w:rFonts w:hint="eastAsia"/>
        </w:rPr>
      </w:pPr>
      <w:r>
        <w:rPr>
          <w:rFonts w:hint="eastAsia"/>
        </w:rPr>
        <w:t>3．某企业三月中旬生产A，B，C三种产品共3000件，根据分层抽样的结果，企业统计员制作了如下的统计表：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1998345" cy="756285"/>
            <wp:effectExtent l="0" t="0" r="1905" b="5715"/>
            <wp:docPr id="2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由于不小心，表格中A，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两种产品的有关数据被污染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看不清楚了，统计员只记得A产品的样本容量比C产品的样本容量多10，根据以上信息，可得共生产C产品的数量是____件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4．有一笔统计资料，共有11个数据如下</w:t>
      </w:r>
      <w:r>
        <w:rPr>
          <w:rFonts w:hint="eastAsia"/>
          <w:lang w:eastAsia="zh-CN"/>
        </w:rPr>
        <w:t>(</w:t>
      </w:r>
      <w:r>
        <w:rPr>
          <w:rFonts w:hint="eastAsia"/>
        </w:rPr>
        <w:t>不完全以大小排列</w:t>
      </w:r>
      <w:r>
        <w:rPr>
          <w:rFonts w:hint="eastAsia"/>
          <w:lang w:eastAsia="zh-CN"/>
        </w:rPr>
        <w:t>)</w:t>
      </w:r>
      <w:r>
        <w:rPr>
          <w:rFonts w:hint="eastAsia"/>
        </w:rPr>
        <w:t>：2，4，4，5，5，6，7，8，9，11，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，已知这组数据的平均数为6，则这组数据的方差为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A．6    B．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C．66    D．6.5</w:t>
      </w:r>
    </w:p>
    <w:p>
      <w:pPr>
        <w:rPr>
          <w:rFonts w:hint="eastAsia"/>
        </w:rPr>
      </w:pPr>
      <w:r>
        <w:rPr>
          <w:rFonts w:hint="eastAsia"/>
        </w:rPr>
        <w:t>5．汽车的“燃油</w:t>
      </w:r>
      <w:r>
        <w:rPr>
          <w:rFonts w:hint="eastAsia"/>
          <w:lang w:eastAsia="zh-CN"/>
        </w:rPr>
        <w:t>效率</w:t>
      </w:r>
      <w:r>
        <w:rPr>
          <w:rFonts w:hint="eastAsia"/>
        </w:rPr>
        <w:t>”是指汽车每消耗1升汽油行驶的路程，下图描述了甲、乙、丙三辆汽车在不同速度下的燃油效率情况，下列叙述中正确的是(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05990" cy="1764030"/>
            <wp:effectExtent l="0" t="0" r="3810" b="7620"/>
            <wp:docPr id="3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A．消耗1升汽油，乙车最多可行驶5千米</w:t>
      </w:r>
    </w:p>
    <w:p>
      <w:pPr>
        <w:rPr>
          <w:rFonts w:hint="eastAsia"/>
        </w:rPr>
      </w:pPr>
      <w:r>
        <w:rPr>
          <w:rFonts w:hint="eastAsia"/>
        </w:rPr>
        <w:t>B．以相同速度行驶相同路程，三辆车中，甲车消耗汽油最多</w:t>
      </w:r>
    </w:p>
    <w:p>
      <w:pPr>
        <w:rPr>
          <w:rFonts w:hint="eastAsia"/>
        </w:rPr>
      </w:pPr>
      <w:r>
        <w:rPr>
          <w:rFonts w:hint="eastAsia"/>
        </w:rPr>
        <w:t>C．甲车以80千米／时的速度行驶</w:t>
      </w:r>
      <w:r>
        <w:rPr>
          <w:rFonts w:hint="eastAsia"/>
          <w:lang w:eastAsia="zh-CN"/>
        </w:rPr>
        <w:t>1</w:t>
      </w:r>
      <w:r>
        <w:rPr>
          <w:rFonts w:hint="eastAsia"/>
        </w:rPr>
        <w:t>小时，消耗10升汽油</w:t>
      </w:r>
    </w:p>
    <w:p>
      <w:pPr>
        <w:rPr>
          <w:rFonts w:hint="eastAsia"/>
        </w:rPr>
      </w:pPr>
      <w:r>
        <w:rPr>
          <w:rFonts w:hint="eastAsia"/>
        </w:rPr>
        <w:t>D．某城市机动车最高限速80千米／时，在相同条件下，在该市用丙车比用乙车更省油</w:t>
      </w:r>
    </w:p>
    <w:p>
      <w:pPr>
        <w:rPr>
          <w:rFonts w:hint="eastAsia"/>
        </w:rPr>
      </w:pPr>
      <w:r>
        <w:rPr>
          <w:rFonts w:hint="eastAsia"/>
        </w:rPr>
        <w:t>6．在1，2，3，4四个数中随机地抽取一个数记为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，再在剩余的三个数中随机地抽取一个数记为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，则“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不是整数”的概率为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D．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7．小王、小李两位同学玩掷骰子</w:t>
      </w:r>
      <w:r>
        <w:rPr>
          <w:rFonts w:hint="eastAsia"/>
          <w:lang w:eastAsia="zh-CN"/>
        </w:rPr>
        <w:t>(</w:t>
      </w:r>
      <w:r>
        <w:rPr>
          <w:rFonts w:hint="eastAsia"/>
        </w:rPr>
        <w:t>骰子质地均匀</w:t>
      </w:r>
      <w:r>
        <w:rPr>
          <w:rFonts w:hint="eastAsia"/>
          <w:lang w:eastAsia="zh-CN"/>
        </w:rPr>
        <w:t>)</w:t>
      </w:r>
      <w:r>
        <w:rPr>
          <w:rFonts w:hint="eastAsia"/>
        </w:rPr>
        <w:t>游戏，规则：小王先掷一次骰子，向上的点数记为x，小李再掷一次骰子，向上的点数记为y．</w:t>
      </w:r>
    </w:p>
    <w:p>
      <w:pPr>
        <w:rPr>
          <w:rFonts w:hint="eastAsia"/>
        </w:rPr>
      </w:pPr>
      <w:r>
        <w:rPr>
          <w:rFonts w:hint="eastAsia"/>
        </w:rPr>
        <w:t>(1)在平面直角坐标系xOy中，以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为坐标的点共有几个？</w:t>
      </w:r>
    </w:p>
    <w:p>
      <w:pPr>
        <w:rPr>
          <w:rFonts w:hint="eastAsia"/>
        </w:rPr>
      </w:pPr>
      <w:r>
        <w:rPr>
          <w:rFonts w:hint="eastAsia"/>
        </w:rPr>
        <w:t>(2)规定：若x+y≥10，则小王赢；若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</w:t>
      </w:r>
      <w:r>
        <w:rPr>
          <w:rFonts w:hint="eastAsia"/>
          <w:lang w:eastAsia="zh-CN"/>
        </w:rPr>
        <w:t>≤</w:t>
      </w:r>
      <w:r>
        <w:rPr>
          <w:rFonts w:hint="eastAsia"/>
        </w:rPr>
        <w:t>4，则小李赢，其他情况不分输赢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试问这个游戏规则公平吗？请说明理由．</w:t>
      </w:r>
    </w:p>
    <w:p>
      <w:pPr>
        <w:rPr>
          <w:rFonts w:hint="eastAsia"/>
        </w:rPr>
      </w:pPr>
      <w:r>
        <w:rPr>
          <w:rFonts w:hint="eastAsia"/>
        </w:rPr>
        <w:t>8．若某群体中的成员只用现金支付的概率为0.45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既用现金支付也用非现金支付的概率为0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15，则不用现金支付的概率为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.3    B.0.4    C.0.6    D.0.7</w:t>
      </w:r>
    </w:p>
    <w:p>
      <w:pPr>
        <w:rPr>
          <w:rFonts w:hint="eastAsia"/>
        </w:rPr>
      </w:pPr>
      <w:r>
        <w:rPr>
          <w:rFonts w:hint="eastAsia"/>
        </w:rPr>
        <w:t>9．在5件产品中，有3件一等品和2件二等品，从中任取2件，则下列事件的概率为</w:t>
      </w: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的是  (    )</w:t>
      </w:r>
    </w:p>
    <w:p>
      <w:pPr>
        <w:rPr>
          <w:rFonts w:hint="eastAsia"/>
        </w:rPr>
      </w:pPr>
      <w:r>
        <w:rPr>
          <w:rFonts w:hint="eastAsia"/>
        </w:rPr>
        <w:t xml:space="preserve">A．恰有1件一等品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B．至少有1件一等品</w:t>
      </w:r>
    </w:p>
    <w:p>
      <w:pPr>
        <w:rPr>
          <w:rFonts w:hint="eastAsia"/>
        </w:rPr>
      </w:pPr>
      <w:r>
        <w:rPr>
          <w:rFonts w:hint="eastAsia"/>
        </w:rPr>
        <w:t xml:space="preserve">C．至多有1件一等品    D．都不是一等品  </w:t>
      </w:r>
    </w:p>
    <w:p>
      <w:pPr>
        <w:rPr>
          <w:rFonts w:hint="eastAsia"/>
        </w:rPr>
      </w:pPr>
      <w:r>
        <w:rPr>
          <w:rFonts w:hint="eastAsia"/>
        </w:rPr>
        <w:t>10．现有6名志愿者</w:t>
      </w:r>
      <w:r>
        <w:rPr>
          <w:rFonts w:hint="eastAsia"/>
          <w:lang w:eastAsia="zh-CN"/>
        </w:rPr>
        <w:t>(</w:t>
      </w:r>
      <w:r>
        <w:rPr>
          <w:rFonts w:hint="eastAsia"/>
        </w:rPr>
        <w:t>他们都只通晓一门外语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，其中志愿者A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通晓英语，志愿者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通晓韩语，从中选出通晓英语、韩语的志愿者各1名，组成一个小组，其中A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被选中的概率为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全被选中的概率为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不被选中的概率；</w:t>
      </w:r>
    </w:p>
    <w:p>
      <w:pPr>
        <w:rPr>
          <w:rFonts w:hint="eastAsia"/>
        </w:rPr>
      </w:pPr>
      <w:r>
        <w:rPr>
          <w:rFonts w:hint="eastAsia"/>
        </w:rPr>
        <w:t xml:space="preserve">  (2)求A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不全被选中的概率．</w:t>
      </w:r>
    </w:p>
    <w:p>
      <w:pPr>
        <w:rPr>
          <w:rFonts w:hint="eastAsia"/>
        </w:rPr>
      </w:pPr>
      <w:r>
        <w:rPr>
          <w:rFonts w:hint="eastAsia"/>
        </w:rPr>
        <w:t>11．某学校在教师外出家访了解家长对孩子的学习关心情况活动中，一个月内派出的教师人数及其概率如下表所示：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035810" cy="494030"/>
            <wp:effectExtent l="0" t="0" r="2540" b="1270"/>
            <wp:docPr id="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(1)求有4人或5人外出家访的概率；</w:t>
      </w:r>
    </w:p>
    <w:p>
      <w:pPr>
        <w:rPr>
          <w:rFonts w:hint="eastAsia"/>
        </w:rPr>
      </w:pPr>
      <w:r>
        <w:rPr>
          <w:rFonts w:hint="eastAsia"/>
        </w:rPr>
        <w:t>(2)求至少有3人外出家访的概率．</w:t>
      </w:r>
    </w:p>
    <w:p>
      <w:pPr>
        <w:rPr>
          <w:rFonts w:hint="eastAsia"/>
        </w:rPr>
      </w:pPr>
      <w:r>
        <w:rPr>
          <w:rFonts w:hint="eastAsia"/>
        </w:rPr>
        <w:t>12．一个盒子里装有三张卡片，分别标记数字1，2，3，这三张卡片除标记的数字外完全相同，现随机有放回地抽取3次，每次抽取1</w:t>
      </w:r>
      <w:r>
        <w:rPr>
          <w:rFonts w:hint="eastAsia"/>
          <w:lang w:eastAsia="zh-CN"/>
        </w:rPr>
        <w:t>张</w:t>
      </w:r>
      <w:r>
        <w:rPr>
          <w:rFonts w:hint="eastAsia"/>
        </w:rPr>
        <w:t>，将抽取的卡片上的数字依次记为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，c．</w:t>
      </w:r>
    </w:p>
    <w:p>
      <w:pPr>
        <w:rPr>
          <w:rFonts w:hint="eastAsia"/>
        </w:rPr>
      </w:pPr>
      <w:r>
        <w:rPr>
          <w:rFonts w:hint="eastAsia"/>
        </w:rPr>
        <w:t xml:space="preserve">  (1)求“抽取的卡片上的数字满足a+b=c”的概率；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(2)求“抽取的卡片上的数字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，c不完全相同”的概率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13．甲、乙两人独立地解决同一问题，甲解决这个问题的概率是p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，乙解决这个问题的概率是p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，那么恰好有一人解决这个问题的概率是    (    )</w:t>
      </w:r>
    </w:p>
    <w:p>
      <w:pPr>
        <w:rPr>
          <w:rFonts w:hint="eastAsia"/>
        </w:rPr>
      </w:pPr>
      <w:r>
        <w:rPr>
          <w:rFonts w:hint="eastAsia"/>
        </w:rPr>
        <w:t>A.p</w:t>
      </w:r>
      <w:r>
        <w:rPr>
          <w:rFonts w:hint="default" w:ascii="Calibri" w:hAnsi="Calibri" w:cs="Calibri"/>
        </w:rPr>
        <w:t>₁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 xml:space="preserve">    B.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(1-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)+p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(1-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 xml:space="preserve">    D.</w:t>
      </w:r>
      <w:r>
        <w:rPr>
          <w:rFonts w:hint="eastAsia"/>
          <w:lang w:eastAsia="zh-CN"/>
        </w:rPr>
        <w:t>1</w:t>
      </w:r>
      <w:r>
        <w:rPr>
          <w:rFonts w:hint="eastAsia"/>
        </w:rPr>
        <w:t>-(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)( 1-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14．投掷一枚均匀硬币和一个均匀骰子各一次，记“硬币正面向上”为事件A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“骰子向上的点数是3”为事件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中至少有一个发生的概率是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15．已知甲、乙两人各进行一次射击，如果两人击中目标的概率都是0.6，求其中恰好有一人击中目标的概率．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思想方法练</w:t>
      </w:r>
    </w:p>
    <w:p>
      <w:pPr>
        <w:rPr>
          <w:rFonts w:hint="eastAsia"/>
        </w:rPr>
      </w:pPr>
      <w:r>
        <w:rPr>
          <w:rFonts w:hint="eastAsia"/>
        </w:rPr>
        <w:t>一、数形结合思想在统计与概率中的应用</w:t>
      </w:r>
    </w:p>
    <w:p>
      <w:pPr>
        <w:rPr>
          <w:rFonts w:hint="eastAsia"/>
        </w:rPr>
      </w:pPr>
      <w:r>
        <w:rPr>
          <w:rFonts w:hint="eastAsia"/>
        </w:rPr>
        <w:t>1．某奶品生产企业于2015年对铁锌牛奶、酸牛奶、纯牛奶三个品种的牛奶的生产情况进行了统计，绘制了图1、图2的统计图，请根据图中信息解答下列问题：</w:t>
      </w:r>
    </w:p>
    <w:p>
      <w:pPr>
        <w:rPr>
          <w:rFonts w:hint="eastAsia"/>
        </w:rPr>
      </w:pPr>
      <w:r>
        <w:rPr>
          <w:rFonts w:hint="eastAsia"/>
        </w:rPr>
        <w:t>(1)酸牛奶生产了多少万吨？把图1补充完整；酸牛奶在图2中所对应扇形的圆心角是多少度？</w:t>
      </w:r>
    </w:p>
    <w:p>
      <w:pPr>
        <w:rPr>
          <w:rFonts w:hint="eastAsia"/>
        </w:rPr>
      </w:pPr>
      <w:r>
        <w:rPr>
          <w:rFonts w:hint="eastAsia"/>
        </w:rPr>
        <w:t>(2)由于市场的需求不断增长，2016年的生产量比2015年的生产量增长了20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，按照这样的增长速度，请你估计2017年酸牛奶的生产量是多少万吨．</w:t>
      </w:r>
    </w:p>
    <w:p>
      <w:pPr>
        <w:rPr>
          <w:rFonts w:hint="eastAsia"/>
        </w:rPr>
      </w:pPr>
      <w:r>
        <w:drawing>
          <wp:inline distT="0" distB="0" distL="114300" distR="114300">
            <wp:extent cx="2813050" cy="1539240"/>
            <wp:effectExtent l="0" t="0" r="6350" b="3810"/>
            <wp:docPr id="5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1305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2．用红、黄、蓝三种颜色给图中3个正方形随机涂色，每个正方形只涂一种颜色，求：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(1)3个正方形颜色都相同的概率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(2)3个正方形颜色都不同的概率．</w:t>
      </w:r>
    </w:p>
    <w:p>
      <w:pPr>
        <w:rPr>
          <w:rFonts w:hint="eastAsia"/>
        </w:rPr>
      </w:pPr>
      <w:r>
        <w:drawing>
          <wp:inline distT="0" distB="0" distL="114300" distR="114300">
            <wp:extent cx="801370" cy="286385"/>
            <wp:effectExtent l="0" t="0" r="17780" b="18415"/>
            <wp:docPr id="6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二、函数与方程思想在统计与概率中的应用</w:t>
      </w:r>
    </w:p>
    <w:p>
      <w:pPr>
        <w:rPr>
          <w:rFonts w:hint="eastAsia"/>
        </w:rPr>
      </w:pPr>
      <w:r>
        <w:rPr>
          <w:rFonts w:hint="eastAsia"/>
        </w:rPr>
        <w:t>3．有3个两两互斥的事件A，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，已知事件A∪B∪C是必然事件，事件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发生的概率是事件B发生的概率的2倍，事件C发生的概率比事件B发生的概率大0.2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分别求事件A，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，C发生的概率．</w:t>
      </w:r>
    </w:p>
    <w:p>
      <w:pPr>
        <w:rPr>
          <w:rFonts w:hint="eastAsia"/>
        </w:rPr>
      </w:pPr>
      <w:r>
        <w:rPr>
          <w:rFonts w:hint="eastAsia"/>
        </w:rPr>
        <w:t>4．某公司计划购买1台机器，该种机器使用三年后即被淘汰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机器有一易损零件，在购进机器时，可以额外购买这种零件作为备件，每个200元．在机器使用期间，如果备件不足再购买，则每</w:t>
      </w:r>
      <w:r>
        <w:rPr>
          <w:rFonts w:hint="eastAsia"/>
          <w:lang w:eastAsia="zh-CN"/>
        </w:rPr>
        <w:t>个</w:t>
      </w:r>
      <w:r>
        <w:rPr>
          <w:rFonts w:hint="eastAsia"/>
        </w:rPr>
        <w:t>500元．现需决策在购买机器时应同时购买几个易损零件，为此搜集并整理了100台这种机器在三年使用期内更换的易损零件数，得到下面柱形图：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898775" cy="1478280"/>
            <wp:effectExtent l="0" t="0" r="15875" b="7620"/>
            <wp:docPr id="7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表示1台机器在三年使用期内需更换的易损零件数，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表示1台机器在购买易损零件上所需的费用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表示购机的同时购买的易损零件数．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(1)若n= 19，求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的函数解析式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(2)若要求“需更换的易损零件数不大于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”的频率不小于0.5，求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的最小值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(3)假设这100台机器在购机的同时每台都购买</w:t>
      </w:r>
      <w:r>
        <w:rPr>
          <w:rFonts w:hint="eastAsia"/>
          <w:lang w:eastAsia="zh-CN"/>
        </w:rPr>
        <w:t>1</w:t>
      </w:r>
      <w:r>
        <w:rPr>
          <w:rFonts w:hint="eastAsia"/>
        </w:rPr>
        <w:t>9个易损零件，或每台都购买20个易损零件，分别计算这100台机器在购买易损零件上所需费用的平均数，以此作为决策依据，购买1台机器的同时应购买19个还是20个易损零件？</w:t>
      </w: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本章复习提升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易混易错练</w:t>
      </w:r>
    </w:p>
    <w:p>
      <w:pPr>
        <w:rPr>
          <w:rFonts w:hint="eastAsia"/>
        </w:rPr>
      </w:pPr>
      <w:r>
        <w:rPr>
          <w:rFonts w:hint="eastAsia"/>
        </w:rPr>
        <w:t>1．B  由于样本容量与总体中的个体数的比值为</w:t>
      </w:r>
      <w:r>
        <w:rPr>
          <w:rFonts w:hint="eastAsia"/>
          <w:position w:val="-20"/>
        </w:rPr>
        <w:object>
          <v:shape id="_x0000_i1038" o:spt="75" type="#_x0000_t75" style="height:26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/>
        </w:rPr>
        <w:t>，故各年龄段抽取的人数依次为45×</w:t>
      </w:r>
      <w:r>
        <w:rPr>
          <w:rFonts w:hint="eastAsia"/>
          <w:position w:val="-20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/>
        </w:rPr>
        <w:t>= 9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25×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/>
        </w:rPr>
        <w:t>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20-9-5=6.</w:t>
      </w:r>
    </w:p>
    <w:p>
      <w:pPr>
        <w:rPr>
          <w:rFonts w:hint="eastAsia"/>
        </w:rPr>
      </w:pPr>
      <w:r>
        <w:rPr>
          <w:rFonts w:hint="eastAsia"/>
        </w:rPr>
        <w:t>2．答案15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高二年级学生人数占总数的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，样本容量为50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则应从高二年级抽取的学生人数为50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抽样比为130：1300=1：10，即每10个产品中抽取1个，又A产品的样本容量比C产品的样本容量多10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故共生产C产品的数量是</w:t>
      </w:r>
      <w:r>
        <w:rPr>
          <w:rFonts w:hint="eastAsia"/>
          <w:lang w:eastAsia="zh-CN"/>
        </w:rPr>
        <w:t>(</w:t>
      </w:r>
      <w:r>
        <w:rPr>
          <w:rFonts w:hint="eastAsia"/>
        </w:rPr>
        <w:t>3000-1300-100</w: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=800</w:t>
      </w:r>
      <w:r>
        <w:rPr>
          <w:rFonts w:hint="eastAsia"/>
          <w:lang w:eastAsia="zh-CN"/>
        </w:rPr>
        <w:t>(</w:t>
      </w:r>
      <w:r>
        <w:rPr>
          <w:rFonts w:hint="eastAsia"/>
        </w:rPr>
        <w:t>件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4.A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44" o:spt="75" type="#_x0000_t75" style="height:19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5" o:spt="75" type="#_x0000_t75" style="height:26pt;width:13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×(2+4+4+5+5+6+7+8+9+11+x)=</w:t>
      </w:r>
      <w:r>
        <w:rPr>
          <w:rFonts w:hint="eastAsia"/>
          <w:position w:val="-20"/>
        </w:rPr>
        <w:object>
          <v:shape id="_x0000_i1046" o:spt="75" type="#_x0000_t75" style="height:26pt;width:13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</w:rPr>
        <w:t>×(6</w:t>
      </w:r>
      <w:r>
        <w:rPr>
          <w:rFonts w:hint="eastAsia"/>
          <w:lang w:eastAsia="zh-CN"/>
        </w:rPr>
        <w:t>1</w:t>
      </w:r>
      <w:r>
        <w:rPr>
          <w:rFonts w:hint="eastAsia"/>
        </w:rPr>
        <w:t>+x)=6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方差为</w:t>
      </w:r>
      <w:r>
        <w:rPr>
          <w:rFonts w:hint="eastAsia"/>
          <w:position w:val="-20"/>
        </w:rPr>
        <w:object>
          <v:shape id="_x0000_i1047" o:spt="75" type="#_x0000_t75" style="height:28pt;width:23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= 6</w:t>
      </w:r>
      <w:bookmarkStart w:id="0" w:name="_GoBack"/>
      <w:bookmarkEnd w:id="0"/>
      <w:r>
        <w:rPr>
          <w:rFonts w:hint="eastAsia"/>
          <w:lang w:val="en-US"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A选项，从题图可以看出，当乙车的行驶速度大于40千米／时时，其燃油效率大于5千米／升，故当乙车消耗</w:t>
      </w:r>
      <w:r>
        <w:rPr>
          <w:rFonts w:hint="eastAsia"/>
          <w:lang w:eastAsia="zh-CN"/>
        </w:rPr>
        <w:t>1</w:t>
      </w:r>
      <w:r>
        <w:rPr>
          <w:rFonts w:hint="eastAsia"/>
        </w:rPr>
        <w:t>升汽油时，其行驶的路程可能大于5千米，所以A错误；B选项，当以相同速度行驶相同路程时，甲车消耗的汽油最少，所以B错误；C选项，当甲车以80千米／时的速度行驶1小时时，其行驶的路程为80千米，燃油效率为10千米／升，故消耗8升汽油，所以C错误；D选项，当汽车行驶的速度低于80千米／时时，丙车的燃油效率高于乙车，所以D正确．故选D．</w:t>
      </w:r>
    </w:p>
    <w:p>
      <w:pPr>
        <w:rPr>
          <w:rFonts w:hint="eastAsia"/>
        </w:rPr>
      </w:pPr>
      <w:r>
        <w:rPr>
          <w:rFonts w:hint="eastAsia"/>
        </w:rPr>
        <w:t>6.C  由题意知基本事件总数为12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不是整数”包含的基本事件有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/>
        </w:rPr>
        <w:t>，共8个．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“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/>
        </w:rPr>
        <w:t>不是整数”的概率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(1)由于x，y取值均为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，2，3，4，5，6，所以以(x，y)为坐标的点有(1，1)，(1，2)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(6，6)，共36个，即以(x，y)为坐标的点共有36个．</w:t>
      </w:r>
    </w:p>
    <w:p>
      <w:pPr>
        <w:rPr>
          <w:rFonts w:hint="eastAsia"/>
        </w:rPr>
      </w:pPr>
      <w:r>
        <w:rPr>
          <w:rFonts w:hint="eastAsia"/>
        </w:rPr>
        <w:t>(2)公平．理由如下：满足x+y≥10的点有(4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6)，共6个，所以小王赢的概率是</w:t>
      </w:r>
      <w:r>
        <w:rPr>
          <w:rFonts w:hint="eastAsia"/>
          <w:position w:val="-20"/>
        </w:rPr>
        <w:object>
          <v:shape id="_x0000_i1060" o:spt="75" type="#_x0000_t75" style="height:26pt;width:31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</w:rPr>
        <w:t>，满足x+y≤4的点有(1，1)，(1，2)，(1，3)，(2，1)，(2，2)，(3，1)，共6个，所以小李赢的概率是</w:t>
      </w:r>
      <w:r>
        <w:rPr>
          <w:rFonts w:hint="eastAsia"/>
          <w:position w:val="-20"/>
        </w:rPr>
        <w:object>
          <v:shape id="_x0000_i1061" o:spt="75" type="#_x0000_t75" style="height:26pt;width:31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则小王赢的概率等于小李赢的概率，所以这个游戏规则公平．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设事件M为“不用现金支付”，事件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为“既用现金支付也用非现金支付”，事件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为“只用现金支付”，则P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= 1-P(N) -P(H)= 1-0.15-0.45 =0.4．故选B．</w:t>
      </w:r>
    </w:p>
    <w:p>
      <w:pPr>
        <w:rPr>
          <w:rFonts w:hint="eastAsia"/>
        </w:rPr>
      </w:pPr>
      <w:r>
        <w:rPr>
          <w:rFonts w:hint="eastAsia"/>
        </w:rPr>
        <w:t>9．C将3件一等品编号为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，2，3，2件二等品编号为4，5，从中任取2件有10种取法：(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(2，5)，(3，4)，(3，5)，(4，5)．其中恰有1件一等品的取法有6种，所以恰有1件一等品的概率为</w:t>
      </w:r>
      <w:r>
        <w:rPr>
          <w:rFonts w:hint="eastAsia"/>
          <w:position w:val="-20"/>
        </w:rPr>
        <w:object>
          <v:shape id="_x0000_i1062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；2件都不是一等品的取法有1种，所以都不是一等品的概率为</w:t>
      </w:r>
      <w:r>
        <w:rPr>
          <w:rFonts w:hint="eastAsia"/>
          <w:position w:val="-20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，其对立事件是至少有</w:t>
      </w:r>
      <w:r>
        <w:rPr>
          <w:rFonts w:hint="eastAsia"/>
          <w:lang w:eastAsia="zh-CN"/>
        </w:rPr>
        <w:t>1</w:t>
      </w:r>
      <w:r>
        <w:rPr>
          <w:rFonts w:hint="eastAsia"/>
        </w:rPr>
        <w:t>件一等品，概率为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4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；2件都是一等品的取法有3种，故恰有2件一等品的概率为</w:t>
      </w:r>
      <w:r>
        <w:rPr>
          <w:rFonts w:hint="eastAsia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，其对立事件是至多有</w:t>
      </w:r>
      <w:r>
        <w:rPr>
          <w:rFonts w:hint="eastAsia"/>
          <w:lang w:eastAsia="zh-CN"/>
        </w:rPr>
        <w:t>1</w:t>
      </w:r>
      <w:r>
        <w:rPr>
          <w:rFonts w:hint="eastAsia"/>
        </w:rPr>
        <w:t>件一等品，概率为1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(1)设事件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为“A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不被选中”，因为A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被选中的概率为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>，即P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070" o:spt="75" type="#_x0000_t75" style="height:19pt;width:13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1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，所以A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不被选中的概率为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= 1-P(</w:t>
      </w:r>
      <w:r>
        <w:rPr>
          <w:rFonts w:hint="eastAsia"/>
          <w:position w:val="-8"/>
          <w:lang w:eastAsia="zh-CN"/>
        </w:rPr>
        <w:object>
          <v:shape id="_x0000_i1072" o:spt="75" type="#_x0000_t75" style="height:19pt;width:13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(2)设事件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为“A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不全被选中”，则其对立事件</w:t>
      </w:r>
      <w:r>
        <w:rPr>
          <w:rFonts w:hint="eastAsia"/>
          <w:position w:val="-8"/>
          <w:lang w:eastAsia="zh-CN"/>
        </w:rPr>
        <w:object>
          <v:shape id="_x0000_i1075" o:spt="75" type="#_x0000_t75" style="height:19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2">
            <o:LockedField>false</o:LockedField>
          </o:OLEObject>
        </w:object>
      </w:r>
      <w:r>
        <w:rPr>
          <w:rFonts w:hint="eastAsia"/>
        </w:rPr>
        <w:t>为“A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全被选中”，因为A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全被选中的概率为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/>
        </w:rPr>
        <w:t>，即P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077" o:spt="75" type="#_x0000_t75" style="height:19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/>
        </w:rPr>
        <w:t>，所以A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和B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不全被选中的概率为P(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P(</w:t>
      </w:r>
      <w:r>
        <w:rPr>
          <w:rFonts w:hint="eastAsia"/>
          <w:position w:val="-8"/>
          <w:lang w:eastAsia="zh-CN"/>
        </w:rPr>
        <w:object>
          <v:shape id="_x0000_i1079" o:spt="75" type="#_x0000_t75" style="height:19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(1)设“派出2人及以下外出家访”为事件A，“派出3人外出家访”为事件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，“派出4人外出家访”为事件C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“派出5人外出家访”为事件D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“派出6人及以上外出家访”为事件E，则有4人或5人外出家访的事件为事件C或事件D</w:t>
      </w:r>
      <w:r>
        <w:rPr>
          <w:rFonts w:hint="eastAsia"/>
          <w:lang w:eastAsia="zh-CN"/>
        </w:rPr>
        <w:t>，</w:t>
      </w:r>
      <w:r>
        <w:rPr>
          <w:rFonts w:hint="eastAsia"/>
        </w:rPr>
        <w:t>C与D为互斥事件，根据互斥事件概率的加法公式可知P(C∪D)=P(C)+P(D)=0.3+0.1=0.4.</w:t>
      </w:r>
    </w:p>
    <w:p>
      <w:pPr>
        <w:rPr>
          <w:rFonts w:hint="eastAsia"/>
        </w:rPr>
      </w:pPr>
      <w:r>
        <w:rPr>
          <w:rFonts w:hint="eastAsia"/>
        </w:rPr>
        <w:t xml:space="preserve">  (2)至少有3人外出家访的对立事件为有2人及以下外出家访，所以由对立事件的概率公式可知所求概率P=</w:t>
      </w:r>
      <w:r>
        <w:rPr>
          <w:rFonts w:hint="eastAsia"/>
          <w:lang w:eastAsia="zh-CN"/>
        </w:rPr>
        <w:t>1</w:t>
      </w:r>
      <w:r>
        <w:rPr>
          <w:rFonts w:hint="eastAsia"/>
        </w:rPr>
        <w:t>-P(A)= 1-0.1=0.9.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(1)由题意知，(a，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，c)所有的可能情况为(1，1，1)，(1，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，2)，(1，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(1，2，1)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，1，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，1，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3)，共27种．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设“抽取的卡片上的数字满足a+b 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”为事件A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则事件A包括(1，1，2)，(1，2，3)，(2，1，3)，共3种，所以P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A)=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因此，“抽取的卡片上的数字满足a+b=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”的概率为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(2)设“抽取的卡片上的数字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，c不完全相同”为事件B，则事件</w:t>
      </w:r>
      <w:r>
        <w:rPr>
          <w:rFonts w:hint="eastAsia"/>
          <w:position w:val="-8"/>
        </w:rPr>
        <w:object>
          <v:shape id="_x0000_i1085" o:spt="75" type="#_x0000_t75" style="height:19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7">
            <o:LockedField>false</o:LockedField>
          </o:OLEObject>
        </w:object>
      </w:r>
      <w:r>
        <w:rPr>
          <w:rFonts w:hint="eastAsia"/>
        </w:rPr>
        <w:t>包括(1，1，1)，(2，2，2)，(3，3，3)，共3种，所以P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 1-P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086" o:spt="75" type="#_x0000_t75" style="height:19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9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因此，“抽取的卡片上的数字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，c不完全相同”的概率为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13．B  甲能解决乙不能解决的概率为p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(1-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)，乙能解决甲不能解决的概率为p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 xml:space="preserve">  故恰有一人能解决的概率为p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(</w:t>
      </w:r>
      <w:r>
        <w:rPr>
          <w:rFonts w:hint="eastAsia"/>
        </w:rPr>
        <w:t>1-p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(1-</w:t>
      </w:r>
      <w:r>
        <w:rPr>
          <w:rFonts w:hint="eastAsia"/>
          <w:lang w:val="en-US" w:eastAsia="zh-CN"/>
        </w:rPr>
        <w:t>p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)，故选B．</w:t>
      </w:r>
    </w:p>
    <w:p>
      <w:pPr>
        <w:rPr>
          <w:rFonts w:hint="eastAsia"/>
        </w:rPr>
      </w:pPr>
      <w:r>
        <w:rPr>
          <w:rFonts w:hint="eastAsia"/>
        </w:rPr>
        <w:t>14．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“硬币正面向上”的概</w:t>
      </w:r>
      <w:r>
        <w:rPr>
          <w:rFonts w:hint="eastAsia"/>
          <w:lang w:eastAsia="zh-CN"/>
        </w:rPr>
        <w:t>率</w:t>
      </w:r>
      <w:r>
        <w:rPr>
          <w:rFonts w:hint="eastAsia"/>
        </w:rPr>
        <w:t>P(A)=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5">
            <o:LockedField>false</o:LockedField>
          </o:OLEObject>
        </w:object>
      </w:r>
      <w:r>
        <w:rPr>
          <w:rFonts w:hint="eastAsia"/>
        </w:rPr>
        <w:t>，“骰子向上的点数是3”的概率P</w:t>
      </w:r>
      <w:r>
        <w:rPr>
          <w:rFonts w:hint="eastAsia"/>
          <w:lang w:eastAsia="zh-CN"/>
        </w:rPr>
        <w:t>(</w:t>
      </w:r>
      <w:r>
        <w:rPr>
          <w:rFonts w:hint="eastAsia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7">
            <o:LockedField>false</o:LockedField>
          </o:OLEObject>
        </w:object>
      </w:r>
      <w:r>
        <w:rPr>
          <w:rFonts w:hint="eastAsia"/>
        </w:rPr>
        <w:t>，则事件A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B中至少有一个发生的概率是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[1-P(A)][1-P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]=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4" o:spt="75" type="#_x0000_t75" style="height:26pt;width:1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2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恰有一人击中目标的概率为0.6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0.4+0.4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0.6= 0.48．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思想方法练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(1)牛奶总产量=120÷50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 240</w:t>
      </w:r>
      <w:r>
        <w:rPr>
          <w:rFonts w:hint="eastAsia"/>
          <w:lang w:eastAsia="zh-CN"/>
        </w:rPr>
        <w:t>(</w:t>
      </w:r>
      <w:r>
        <w:rPr>
          <w:rFonts w:hint="eastAsia"/>
        </w:rPr>
        <w:t>万吨</w:t>
      </w:r>
      <w:r>
        <w:rPr>
          <w:rFonts w:hint="eastAsia"/>
          <w:lang w:eastAsia="zh-CN"/>
        </w:rPr>
        <w:t>)</w:t>
      </w:r>
      <w:r>
        <w:rPr>
          <w:rFonts w:hint="eastAsia"/>
        </w:rPr>
        <w:t>，酸牛奶产量= 240 - 40 - 120= 80</w:t>
      </w:r>
      <w:r>
        <w:rPr>
          <w:rFonts w:hint="eastAsia"/>
          <w:lang w:eastAsia="zh-CN"/>
        </w:rPr>
        <w:t>(</w:t>
      </w:r>
      <w:r>
        <w:rPr>
          <w:rFonts w:hint="eastAsia"/>
        </w:rPr>
        <w:t>万吨</w:t>
      </w:r>
      <w:r>
        <w:rPr>
          <w:rFonts w:hint="eastAsia"/>
          <w:lang w:eastAsia="zh-CN"/>
        </w:rPr>
        <w:t>)</w:t>
      </w:r>
      <w:r>
        <w:rPr>
          <w:rFonts w:hint="eastAsia"/>
        </w:rPr>
        <w:t>，酸牛奶在题图2中所对应的圆心角度数为</w:t>
      </w:r>
      <w:r>
        <w:rPr>
          <w:rFonts w:hint="eastAsia"/>
          <w:position w:val="-20"/>
        </w:rPr>
        <w:object>
          <v:shape id="_x0000_i1095" o:spt="75" type="#_x0000_t75" style="height:26pt;width:2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4">
            <o:LockedField>false</o:LockedField>
          </o:OLEObject>
        </w:object>
      </w:r>
      <w:r>
        <w:rPr>
          <w:rFonts w:hint="eastAsia"/>
        </w:rPr>
        <w:t>×360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，补充的条形统计图如图所示．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92885" cy="1367790"/>
            <wp:effectExtent l="0" t="0" r="12065" b="3810"/>
            <wp:docPr id="25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9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 80×( 1+20%)²=115.2</w:t>
      </w:r>
      <w:r>
        <w:rPr>
          <w:rFonts w:hint="eastAsia"/>
          <w:lang w:eastAsia="zh-CN"/>
        </w:rPr>
        <w:t>(</w:t>
      </w:r>
      <w:r>
        <w:rPr>
          <w:rFonts w:hint="eastAsia"/>
        </w:rPr>
        <w:t>万吨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．故估计2017年酸牛奶的生产量是115.2万吨．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所有等可能的基本事件共有27个，如图所示．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441575" cy="972185"/>
            <wp:effectExtent l="0" t="0" r="15875" b="18415"/>
            <wp:docPr id="26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0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(1)记“3个正方形颜色都相同”为事件A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由树状图可知，事件A包含的基本事件有3个，故P(</w:t>
      </w:r>
      <w:r>
        <w:rPr>
          <w:rFonts w:hint="eastAsia"/>
          <w:lang w:val="en-US" w:eastAsia="zh-CN"/>
        </w:rPr>
        <w:t>A)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(2)记“3个正方形颜色都不同”为事件B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由树状图可知，事件B包含的基本事件有6个，故P(</w:t>
      </w:r>
      <w:r>
        <w:rPr>
          <w:rFonts w:hint="eastAsia"/>
          <w:lang w:val="en-US" w:eastAsia="zh-CN"/>
        </w:rPr>
        <w:t>B)=</w:t>
      </w:r>
      <w:r>
        <w:rPr>
          <w:rFonts w:hint="eastAsia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设P(B)=x，则P(A)= 2P</w:t>
      </w:r>
      <w:r>
        <w:rPr>
          <w:rFonts w:hint="eastAsia"/>
          <w:lang w:eastAsia="zh-CN"/>
        </w:rPr>
        <w:t>(B)</w:t>
      </w:r>
      <w:r>
        <w:rPr>
          <w:rFonts w:hint="eastAsia"/>
        </w:rPr>
        <w:t>=2x，P(C)=P(B)+0.2=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+0.2．</w:t>
      </w:r>
    </w:p>
    <w:p>
      <w:pPr>
        <w:rPr>
          <w:rFonts w:hint="eastAsia"/>
        </w:rPr>
      </w:pPr>
      <w:r>
        <w:rPr>
          <w:rFonts w:hint="eastAsia"/>
        </w:rPr>
        <w:t xml:space="preserve">  由题意知P(A∪B∪C)=P(A)+P(B)+P(C)=2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(x+0.2)=</w:t>
      </w:r>
      <w:r>
        <w:rPr>
          <w:rFonts w:hint="eastAsia"/>
          <w:lang w:val="en-US" w:eastAsia="zh-CN"/>
        </w:rPr>
        <w:t>4x</w:t>
      </w:r>
      <w:r>
        <w:rPr>
          <w:rFonts w:hint="eastAsia"/>
        </w:rPr>
        <w:t>+0.2=1，解得x=0.2．</w:t>
      </w:r>
    </w:p>
    <w:p>
      <w:pPr>
        <w:rPr>
          <w:rFonts w:hint="eastAsia"/>
        </w:rPr>
      </w:pPr>
      <w:r>
        <w:rPr>
          <w:rFonts w:hint="eastAsia"/>
        </w:rPr>
        <w:t xml:space="preserve">  所以P(A)=0.4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P(B)=0.2，P(C)=0.4．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(1)当x≤19时，y=3800；当x&gt;19时，y=3800+500</w:t>
      </w:r>
      <w:r>
        <w:rPr>
          <w:rFonts w:hint="eastAsia"/>
          <w:lang w:eastAsia="zh-CN"/>
        </w:rPr>
        <w:t>(</w:t>
      </w:r>
      <w:r>
        <w:rPr>
          <w:rFonts w:hint="eastAsia"/>
        </w:rPr>
        <w:t>x-19</w:t>
      </w:r>
      <w:r>
        <w:rPr>
          <w:rFonts w:hint="eastAsia"/>
          <w:lang w:eastAsia="zh-CN"/>
        </w:rPr>
        <w:t>)</w:t>
      </w:r>
      <w:r>
        <w:rPr>
          <w:rFonts w:hint="eastAsia"/>
        </w:rPr>
        <w:t>=500x -5700．</w:t>
      </w:r>
    </w:p>
    <w:p>
      <w:pPr>
        <w:rPr>
          <w:rFonts w:hint="eastAsia"/>
        </w:rPr>
      </w:pPr>
      <w:r>
        <w:rPr>
          <w:rFonts w:hint="eastAsia"/>
        </w:rPr>
        <w:t>所以y与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的函数解析式为y=</w:t>
      </w:r>
      <w:r>
        <w:drawing>
          <wp:inline distT="0" distB="0" distL="114300" distR="114300">
            <wp:extent cx="998855" cy="323850"/>
            <wp:effectExtent l="0" t="0" r="10795" b="0"/>
            <wp:docPr id="27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81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N)．</w:t>
      </w:r>
    </w:p>
    <w:p>
      <w:pPr>
        <w:rPr>
          <w:rFonts w:hint="eastAsia"/>
        </w:rPr>
      </w:pPr>
      <w:r>
        <w:rPr>
          <w:rFonts w:hint="eastAsia"/>
        </w:rPr>
        <w:t>(2)由柱形图知，需更换的易损零件数不大于18的频率为0.46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不大于19的频率为0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7，故n的最小值为19．</w:t>
      </w:r>
    </w:p>
    <w:p>
      <w:pPr>
        <w:rPr>
          <w:rFonts w:hint="eastAsia"/>
        </w:rPr>
      </w:pPr>
      <w:r>
        <w:rPr>
          <w:rFonts w:hint="eastAsia"/>
        </w:rPr>
        <w:t>(3)若每台机器在购机同时都购买19个易损零件，则这100台机器中有70台在购买易损零件上的费用为3800元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20台在购买易损零件上的费用为4300元，10台在购买易损零件上的费用为4800元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因此这100台机器在购买易损零件上所需费用的平均数为</w:t>
      </w:r>
      <w:r>
        <w:rPr>
          <w:rFonts w:hint="eastAsia"/>
          <w:position w:val="-20"/>
        </w:rPr>
        <w:object>
          <v:shape id="_x0000_i1100" o:spt="75" type="#_x0000_t75" style="height:26pt;width:2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7">
            <o:LockedField>false</o:LockedField>
          </o:OLEObject>
        </w:object>
      </w:r>
      <w:r>
        <w:rPr>
          <w:rFonts w:hint="eastAsia"/>
        </w:rPr>
        <w:t>×(3800×70+4300×20+4800×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)=4000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若每台机器购机同时都购买20个易损零件，则这100台机器中有90台在购买易损零件上的费用为4000元，10台的费用为4500元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因此这100台机器在购买易损零件上所需费用的平均数为</w:t>
      </w:r>
      <w:r>
        <w:rPr>
          <w:rFonts w:hint="eastAsia"/>
          <w:position w:val="-20"/>
        </w:rPr>
        <w:object>
          <v:shape id="_x0000_i1101" o:spt="75" type="#_x0000_t75" style="height:26pt;width:2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9">
            <o:LockedField>false</o:LockedField>
          </o:OLEObject>
        </w:object>
      </w:r>
      <w:r>
        <w:rPr>
          <w:rFonts w:hint="eastAsia"/>
        </w:rPr>
        <w:t>×(4000×90+4500×10)=4050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比较两个平均数可知，购买1台机器的同时应购买19个易损零件．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9" name="图片 2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7970"/>
    <w:rsid w:val="006D1B71"/>
    <w:rsid w:val="00747463"/>
    <w:rsid w:val="00BD5193"/>
    <w:rsid w:val="00D95B56"/>
    <w:rsid w:val="00DC1847"/>
    <w:rsid w:val="011268D8"/>
    <w:rsid w:val="019A39A4"/>
    <w:rsid w:val="01A910B5"/>
    <w:rsid w:val="01EA394E"/>
    <w:rsid w:val="028236DA"/>
    <w:rsid w:val="02BA53F6"/>
    <w:rsid w:val="02E90D18"/>
    <w:rsid w:val="02F10AFA"/>
    <w:rsid w:val="030A4A9E"/>
    <w:rsid w:val="04044A84"/>
    <w:rsid w:val="04666E81"/>
    <w:rsid w:val="0491696C"/>
    <w:rsid w:val="04FB6806"/>
    <w:rsid w:val="05134C22"/>
    <w:rsid w:val="06041232"/>
    <w:rsid w:val="061E10DB"/>
    <w:rsid w:val="06385DE6"/>
    <w:rsid w:val="064F6EB0"/>
    <w:rsid w:val="06B752E9"/>
    <w:rsid w:val="0716652B"/>
    <w:rsid w:val="072B6E5E"/>
    <w:rsid w:val="08062D8F"/>
    <w:rsid w:val="097D2407"/>
    <w:rsid w:val="098D1610"/>
    <w:rsid w:val="09DF5D25"/>
    <w:rsid w:val="09FE0B9D"/>
    <w:rsid w:val="0A412B2E"/>
    <w:rsid w:val="0AF14615"/>
    <w:rsid w:val="0C5B31D3"/>
    <w:rsid w:val="0C940CEE"/>
    <w:rsid w:val="0E1942C0"/>
    <w:rsid w:val="0E9D4747"/>
    <w:rsid w:val="0EB4408C"/>
    <w:rsid w:val="0F303400"/>
    <w:rsid w:val="0F4F1517"/>
    <w:rsid w:val="0F984EDA"/>
    <w:rsid w:val="0FCE0FB8"/>
    <w:rsid w:val="10AB5116"/>
    <w:rsid w:val="10F642B5"/>
    <w:rsid w:val="11A04D71"/>
    <w:rsid w:val="12322082"/>
    <w:rsid w:val="12C04D8E"/>
    <w:rsid w:val="12EA3F6C"/>
    <w:rsid w:val="12F4365B"/>
    <w:rsid w:val="13556B16"/>
    <w:rsid w:val="141913F6"/>
    <w:rsid w:val="144D221A"/>
    <w:rsid w:val="1487747C"/>
    <w:rsid w:val="14D73C08"/>
    <w:rsid w:val="15194550"/>
    <w:rsid w:val="164C29F7"/>
    <w:rsid w:val="16780679"/>
    <w:rsid w:val="16A17F41"/>
    <w:rsid w:val="16F81BA0"/>
    <w:rsid w:val="178A3854"/>
    <w:rsid w:val="17C25B11"/>
    <w:rsid w:val="184069A0"/>
    <w:rsid w:val="188563E0"/>
    <w:rsid w:val="1A5F1126"/>
    <w:rsid w:val="1AFC0FE5"/>
    <w:rsid w:val="1B223959"/>
    <w:rsid w:val="1B2F618A"/>
    <w:rsid w:val="1B8E49C7"/>
    <w:rsid w:val="1BF470E4"/>
    <w:rsid w:val="1C485C4A"/>
    <w:rsid w:val="1C523428"/>
    <w:rsid w:val="1D9D4531"/>
    <w:rsid w:val="1E224407"/>
    <w:rsid w:val="1E3D124A"/>
    <w:rsid w:val="1E6C7D8C"/>
    <w:rsid w:val="1EA27BBC"/>
    <w:rsid w:val="1EF0279C"/>
    <w:rsid w:val="1F3E2565"/>
    <w:rsid w:val="1F41729E"/>
    <w:rsid w:val="20AA362E"/>
    <w:rsid w:val="20AB4F4B"/>
    <w:rsid w:val="212D47CB"/>
    <w:rsid w:val="214B59A5"/>
    <w:rsid w:val="21B65C86"/>
    <w:rsid w:val="21DC5478"/>
    <w:rsid w:val="21FE6916"/>
    <w:rsid w:val="22001176"/>
    <w:rsid w:val="224B1EA5"/>
    <w:rsid w:val="2272497C"/>
    <w:rsid w:val="22A50C89"/>
    <w:rsid w:val="22AA6A0E"/>
    <w:rsid w:val="22B52E71"/>
    <w:rsid w:val="23312FA5"/>
    <w:rsid w:val="2341078C"/>
    <w:rsid w:val="23FC40A3"/>
    <w:rsid w:val="242C4F1E"/>
    <w:rsid w:val="254353DC"/>
    <w:rsid w:val="25566635"/>
    <w:rsid w:val="25DC21A6"/>
    <w:rsid w:val="2699562A"/>
    <w:rsid w:val="26AB0BEE"/>
    <w:rsid w:val="277F03C3"/>
    <w:rsid w:val="27BE33EE"/>
    <w:rsid w:val="27F3009F"/>
    <w:rsid w:val="28D9732D"/>
    <w:rsid w:val="28F56C03"/>
    <w:rsid w:val="297B70D1"/>
    <w:rsid w:val="29A01FD8"/>
    <w:rsid w:val="2A0468F4"/>
    <w:rsid w:val="2A937905"/>
    <w:rsid w:val="2AFC2554"/>
    <w:rsid w:val="2B557599"/>
    <w:rsid w:val="2B677526"/>
    <w:rsid w:val="2BC06D9B"/>
    <w:rsid w:val="2C5060BD"/>
    <w:rsid w:val="2C5C10BA"/>
    <w:rsid w:val="2C92690C"/>
    <w:rsid w:val="2CA32812"/>
    <w:rsid w:val="2CA71862"/>
    <w:rsid w:val="2CF461CB"/>
    <w:rsid w:val="2D3432E9"/>
    <w:rsid w:val="2E75250F"/>
    <w:rsid w:val="2EFA4A34"/>
    <w:rsid w:val="2F3B528F"/>
    <w:rsid w:val="302A5853"/>
    <w:rsid w:val="30585987"/>
    <w:rsid w:val="3095332D"/>
    <w:rsid w:val="30A9058B"/>
    <w:rsid w:val="30D12D24"/>
    <w:rsid w:val="30E21B19"/>
    <w:rsid w:val="31462B0F"/>
    <w:rsid w:val="317D1898"/>
    <w:rsid w:val="31D32D35"/>
    <w:rsid w:val="31DB305D"/>
    <w:rsid w:val="32242C42"/>
    <w:rsid w:val="322F689D"/>
    <w:rsid w:val="33041D4F"/>
    <w:rsid w:val="3333219C"/>
    <w:rsid w:val="33B510CF"/>
    <w:rsid w:val="33CD3DC7"/>
    <w:rsid w:val="349F3C61"/>
    <w:rsid w:val="351F7CD2"/>
    <w:rsid w:val="354402E6"/>
    <w:rsid w:val="36232F7A"/>
    <w:rsid w:val="363A5E21"/>
    <w:rsid w:val="367812D9"/>
    <w:rsid w:val="378C75A4"/>
    <w:rsid w:val="37CD6A71"/>
    <w:rsid w:val="380163AA"/>
    <w:rsid w:val="381A4C46"/>
    <w:rsid w:val="385166E5"/>
    <w:rsid w:val="385432B9"/>
    <w:rsid w:val="3A17403A"/>
    <w:rsid w:val="3A4419CA"/>
    <w:rsid w:val="3ABE026A"/>
    <w:rsid w:val="3ACB102E"/>
    <w:rsid w:val="3B456A22"/>
    <w:rsid w:val="3B651B51"/>
    <w:rsid w:val="3B83576F"/>
    <w:rsid w:val="3BF91A17"/>
    <w:rsid w:val="3C9270DC"/>
    <w:rsid w:val="3CB351D8"/>
    <w:rsid w:val="3DA3579B"/>
    <w:rsid w:val="3DBE694E"/>
    <w:rsid w:val="3E9B4699"/>
    <w:rsid w:val="3ED24733"/>
    <w:rsid w:val="3ED35938"/>
    <w:rsid w:val="3F313850"/>
    <w:rsid w:val="3F3C243C"/>
    <w:rsid w:val="3F4F0A51"/>
    <w:rsid w:val="3F653A38"/>
    <w:rsid w:val="3F6C1DCC"/>
    <w:rsid w:val="3FB3362C"/>
    <w:rsid w:val="3FFE242C"/>
    <w:rsid w:val="40804D63"/>
    <w:rsid w:val="40AE6F62"/>
    <w:rsid w:val="413623CF"/>
    <w:rsid w:val="41804144"/>
    <w:rsid w:val="41885406"/>
    <w:rsid w:val="41EE2AB8"/>
    <w:rsid w:val="41F67AD1"/>
    <w:rsid w:val="421477AE"/>
    <w:rsid w:val="42B03A29"/>
    <w:rsid w:val="433000E7"/>
    <w:rsid w:val="43365495"/>
    <w:rsid w:val="43734A0E"/>
    <w:rsid w:val="43A8127F"/>
    <w:rsid w:val="43F87F9A"/>
    <w:rsid w:val="444371F3"/>
    <w:rsid w:val="444E5705"/>
    <w:rsid w:val="450E5182"/>
    <w:rsid w:val="455A0226"/>
    <w:rsid w:val="458F2C7C"/>
    <w:rsid w:val="45A06FEA"/>
    <w:rsid w:val="46135176"/>
    <w:rsid w:val="47062AFA"/>
    <w:rsid w:val="474D7D67"/>
    <w:rsid w:val="477E1D34"/>
    <w:rsid w:val="48131F06"/>
    <w:rsid w:val="484A4EB7"/>
    <w:rsid w:val="48D07679"/>
    <w:rsid w:val="49C43263"/>
    <w:rsid w:val="4AD97689"/>
    <w:rsid w:val="4B1A1DEC"/>
    <w:rsid w:val="4B2E3614"/>
    <w:rsid w:val="4B7D40AD"/>
    <w:rsid w:val="4BDF0C7B"/>
    <w:rsid w:val="4C573B36"/>
    <w:rsid w:val="4CB04447"/>
    <w:rsid w:val="4D075360"/>
    <w:rsid w:val="4D1A6667"/>
    <w:rsid w:val="4D3C12C6"/>
    <w:rsid w:val="4D81102E"/>
    <w:rsid w:val="4E042BF6"/>
    <w:rsid w:val="4E174552"/>
    <w:rsid w:val="4E5F2B9A"/>
    <w:rsid w:val="4ECE767C"/>
    <w:rsid w:val="4ECF3322"/>
    <w:rsid w:val="4FA51C4E"/>
    <w:rsid w:val="50D34204"/>
    <w:rsid w:val="50E47F05"/>
    <w:rsid w:val="514F4939"/>
    <w:rsid w:val="51612EAF"/>
    <w:rsid w:val="51E800E9"/>
    <w:rsid w:val="520E662A"/>
    <w:rsid w:val="5220367B"/>
    <w:rsid w:val="526863C0"/>
    <w:rsid w:val="52C87EDC"/>
    <w:rsid w:val="532C1012"/>
    <w:rsid w:val="53C30E0C"/>
    <w:rsid w:val="54873644"/>
    <w:rsid w:val="54B60AB1"/>
    <w:rsid w:val="554233EA"/>
    <w:rsid w:val="556A49E1"/>
    <w:rsid w:val="561E32C4"/>
    <w:rsid w:val="56B26742"/>
    <w:rsid w:val="57666B4D"/>
    <w:rsid w:val="5784040B"/>
    <w:rsid w:val="579A7BAB"/>
    <w:rsid w:val="58AA2978"/>
    <w:rsid w:val="58C81C32"/>
    <w:rsid w:val="59110D84"/>
    <w:rsid w:val="596B4A60"/>
    <w:rsid w:val="598659C1"/>
    <w:rsid w:val="59C7441E"/>
    <w:rsid w:val="59DD2A49"/>
    <w:rsid w:val="5AE710C7"/>
    <w:rsid w:val="5B464B63"/>
    <w:rsid w:val="5B6D190B"/>
    <w:rsid w:val="5BDF75D0"/>
    <w:rsid w:val="5BE444FB"/>
    <w:rsid w:val="5BF7397E"/>
    <w:rsid w:val="5C953C20"/>
    <w:rsid w:val="5CBD3472"/>
    <w:rsid w:val="5CC06F1D"/>
    <w:rsid w:val="5D0F03D2"/>
    <w:rsid w:val="5D2A0788"/>
    <w:rsid w:val="5D43333B"/>
    <w:rsid w:val="5D8F165C"/>
    <w:rsid w:val="5DC76F17"/>
    <w:rsid w:val="5F2E1605"/>
    <w:rsid w:val="5F4F39C0"/>
    <w:rsid w:val="5F9B7153"/>
    <w:rsid w:val="5FC12024"/>
    <w:rsid w:val="60B00934"/>
    <w:rsid w:val="60B4093A"/>
    <w:rsid w:val="60E42CD5"/>
    <w:rsid w:val="616D4846"/>
    <w:rsid w:val="61DF1B54"/>
    <w:rsid w:val="62106153"/>
    <w:rsid w:val="62821F26"/>
    <w:rsid w:val="62A0632B"/>
    <w:rsid w:val="62B46239"/>
    <w:rsid w:val="630F7CB5"/>
    <w:rsid w:val="63974ED3"/>
    <w:rsid w:val="63984197"/>
    <w:rsid w:val="63D64F34"/>
    <w:rsid w:val="643463E9"/>
    <w:rsid w:val="644249AE"/>
    <w:rsid w:val="64F471EE"/>
    <w:rsid w:val="65481ABA"/>
    <w:rsid w:val="654B3844"/>
    <w:rsid w:val="666A6A40"/>
    <w:rsid w:val="66B11233"/>
    <w:rsid w:val="67971DF5"/>
    <w:rsid w:val="67F033B4"/>
    <w:rsid w:val="697D5A31"/>
    <w:rsid w:val="69A57DE0"/>
    <w:rsid w:val="69A8496B"/>
    <w:rsid w:val="6A737FD8"/>
    <w:rsid w:val="6B105728"/>
    <w:rsid w:val="6B1F4CE9"/>
    <w:rsid w:val="6B2C3DD6"/>
    <w:rsid w:val="6B890EB5"/>
    <w:rsid w:val="6BEC3330"/>
    <w:rsid w:val="6C1101E9"/>
    <w:rsid w:val="6C6A7CED"/>
    <w:rsid w:val="6C920471"/>
    <w:rsid w:val="6CD05EC3"/>
    <w:rsid w:val="6CFC7737"/>
    <w:rsid w:val="6D0E6028"/>
    <w:rsid w:val="6D490B04"/>
    <w:rsid w:val="6DA94D09"/>
    <w:rsid w:val="6DE851F8"/>
    <w:rsid w:val="6E2B2ACD"/>
    <w:rsid w:val="6F485F5F"/>
    <w:rsid w:val="6FA81776"/>
    <w:rsid w:val="7009168D"/>
    <w:rsid w:val="70264DFA"/>
    <w:rsid w:val="704D2761"/>
    <w:rsid w:val="70A35DD4"/>
    <w:rsid w:val="71087E1E"/>
    <w:rsid w:val="712E5749"/>
    <w:rsid w:val="714A1D73"/>
    <w:rsid w:val="716B36B1"/>
    <w:rsid w:val="71AA42FB"/>
    <w:rsid w:val="721E0082"/>
    <w:rsid w:val="727B7394"/>
    <w:rsid w:val="73BD3527"/>
    <w:rsid w:val="73CB3D5B"/>
    <w:rsid w:val="743733F6"/>
    <w:rsid w:val="74495768"/>
    <w:rsid w:val="749A3AB6"/>
    <w:rsid w:val="75A838B7"/>
    <w:rsid w:val="765B340E"/>
    <w:rsid w:val="7667103E"/>
    <w:rsid w:val="76B05320"/>
    <w:rsid w:val="778E4C1A"/>
    <w:rsid w:val="780E5E8A"/>
    <w:rsid w:val="78F214AD"/>
    <w:rsid w:val="79272644"/>
    <w:rsid w:val="79872C2D"/>
    <w:rsid w:val="7B5514D7"/>
    <w:rsid w:val="7B6A15DF"/>
    <w:rsid w:val="7C374E84"/>
    <w:rsid w:val="7C9E07DB"/>
    <w:rsid w:val="7CA411CA"/>
    <w:rsid w:val="7D2D4ABC"/>
    <w:rsid w:val="7D3C1A45"/>
    <w:rsid w:val="7E3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image" Target="media/image6.png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oleObject" Target="embeddings/oleObject37.bin"/><Relationship Id="rId8" Type="http://schemas.openxmlformats.org/officeDocument/2006/relationships/image" Target="media/image5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6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7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6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image" Target="media/image4.png"/><Relationship Id="rId59" Type="http://schemas.openxmlformats.org/officeDocument/2006/relationships/oleObject" Target="embeddings/oleObject26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5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1" Type="http://schemas.openxmlformats.org/officeDocument/2006/relationships/fontTable" Target="fontTable.xml"/><Relationship Id="rId150" Type="http://schemas.openxmlformats.org/officeDocument/2006/relationships/customXml" Target="../customXml/item1.xml"/><Relationship Id="rId15" Type="http://schemas.openxmlformats.org/officeDocument/2006/relationships/image" Target="media/image9.wmf"/><Relationship Id="rId149" Type="http://schemas.openxmlformats.org/officeDocument/2006/relationships/oleObject" Target="embeddings/oleObject77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9.png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64.png"/><Relationship Id="rId136" Type="http://schemas.openxmlformats.org/officeDocument/2006/relationships/image" Target="media/image63.png"/><Relationship Id="rId135" Type="http://schemas.openxmlformats.org/officeDocument/2006/relationships/image" Target="media/image62.wmf"/><Relationship Id="rId134" Type="http://schemas.openxmlformats.org/officeDocument/2006/relationships/oleObject" Target="embeddings/oleObject71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70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9.bin"/><Relationship Id="rId13" Type="http://schemas.openxmlformats.org/officeDocument/2006/relationships/image" Target="media/image8.wmf"/><Relationship Id="rId129" Type="http://schemas.openxmlformats.org/officeDocument/2006/relationships/oleObject" Target="embeddings/oleObject68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7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6.bin"/><Relationship Id="rId124" Type="http://schemas.openxmlformats.org/officeDocument/2006/relationships/oleObject" Target="embeddings/oleObject65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61.bin"/><Relationship Id="rId116" Type="http://schemas.openxmlformats.org/officeDocument/2006/relationships/oleObject" Target="embeddings/oleObject60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8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7.bin"/><Relationship Id="rId11" Type="http://schemas.openxmlformats.org/officeDocument/2006/relationships/image" Target="media/image7.wmf"/><Relationship Id="rId109" Type="http://schemas.openxmlformats.org/officeDocument/2006/relationships/oleObject" Target="embeddings/oleObject56.bin"/><Relationship Id="rId108" Type="http://schemas.openxmlformats.org/officeDocument/2006/relationships/oleObject" Target="embeddings/oleObject55.bin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2020-07-23T06:49:00Z</dcterms:created>
  <dc:creator>Administrator</dc:creator>
  <cp:lastModifiedBy>Administrator</cp:lastModifiedBy>
  <dcterms:modified xsi:type="dcterms:W3CDTF">2020-08-05T07:51:19Z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